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256" w:rsidRPr="00DC36AC" w:rsidRDefault="000E1256" w:rsidP="000E12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6AC">
        <w:rPr>
          <w:rFonts w:ascii="Times New Roman" w:hAnsi="Times New Roman" w:cs="Times New Roman"/>
          <w:b/>
          <w:sz w:val="24"/>
          <w:szCs w:val="24"/>
        </w:rPr>
        <w:t xml:space="preserve">Informacje dla nauczycieli ubiegających się o stopień awansu zawodowego nauczyciela mianowanego zatrudnionych w szkołach i placówkach oświatowych prowadzonych przez Powiat Słupecki </w:t>
      </w:r>
    </w:p>
    <w:p w:rsidR="000E1256" w:rsidRDefault="000E1256" w:rsidP="000E1256">
      <w:pPr>
        <w:rPr>
          <w:rFonts w:ascii="Times New Roman" w:hAnsi="Times New Roman" w:cs="Times New Roman"/>
          <w:sz w:val="24"/>
          <w:szCs w:val="24"/>
        </w:rPr>
      </w:pPr>
      <w:r w:rsidRPr="000E1256">
        <w:rPr>
          <w:rFonts w:ascii="Times New Roman" w:hAnsi="Times New Roman" w:cs="Times New Roman"/>
          <w:sz w:val="24"/>
          <w:szCs w:val="24"/>
        </w:rPr>
        <w:t>Podstawa prawna:</w:t>
      </w:r>
    </w:p>
    <w:p w:rsidR="000E1256" w:rsidRDefault="000E1256">
      <w:pPr>
        <w:rPr>
          <w:rFonts w:ascii="Times New Roman" w:hAnsi="Times New Roman" w:cs="Times New Roman"/>
          <w:sz w:val="24"/>
          <w:szCs w:val="24"/>
        </w:rPr>
      </w:pPr>
      <w:r w:rsidRPr="000E1256">
        <w:rPr>
          <w:rFonts w:ascii="Times New Roman" w:hAnsi="Times New Roman" w:cs="Times New Roman"/>
          <w:sz w:val="24"/>
          <w:szCs w:val="24"/>
        </w:rPr>
        <w:t>• Ustawa z 26 stycznia 1982 r. Karta Nauczyciela (Dz.U. z 201</w:t>
      </w:r>
      <w:r w:rsidR="007A6067">
        <w:rPr>
          <w:rFonts w:ascii="Times New Roman" w:hAnsi="Times New Roman" w:cs="Times New Roman"/>
          <w:sz w:val="24"/>
          <w:szCs w:val="24"/>
        </w:rPr>
        <w:t>9</w:t>
      </w:r>
      <w:r w:rsidRPr="000E1256">
        <w:rPr>
          <w:rFonts w:ascii="Times New Roman" w:hAnsi="Times New Roman" w:cs="Times New Roman"/>
          <w:sz w:val="24"/>
          <w:szCs w:val="24"/>
        </w:rPr>
        <w:t xml:space="preserve"> r. poz. </w:t>
      </w:r>
      <w:r w:rsidR="007A6067">
        <w:rPr>
          <w:rFonts w:ascii="Times New Roman" w:hAnsi="Times New Roman" w:cs="Times New Roman"/>
          <w:sz w:val="24"/>
          <w:szCs w:val="24"/>
        </w:rPr>
        <w:t>2215</w:t>
      </w:r>
      <w:r w:rsidRPr="000E1256">
        <w:rPr>
          <w:rFonts w:ascii="Times New Roman" w:hAnsi="Times New Roman" w:cs="Times New Roman"/>
          <w:sz w:val="24"/>
          <w:szCs w:val="24"/>
        </w:rPr>
        <w:t xml:space="preserve"> ze zm.) - art. 6a, art. 9c ust. 3. </w:t>
      </w:r>
    </w:p>
    <w:p w:rsidR="000E1256" w:rsidRDefault="000E1256">
      <w:pPr>
        <w:rPr>
          <w:rFonts w:ascii="Times New Roman" w:hAnsi="Times New Roman" w:cs="Times New Roman"/>
          <w:sz w:val="24"/>
          <w:szCs w:val="24"/>
        </w:rPr>
      </w:pPr>
      <w:r w:rsidRPr="000E1256">
        <w:rPr>
          <w:rFonts w:ascii="Times New Roman" w:hAnsi="Times New Roman" w:cs="Times New Roman"/>
          <w:sz w:val="24"/>
          <w:szCs w:val="24"/>
        </w:rPr>
        <w:t xml:space="preserve">• Ustawa z 27 października 2017 r. o finansowaniu zadań oświatowych </w:t>
      </w:r>
      <w:r w:rsidR="007A606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A60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A6067">
        <w:rPr>
          <w:rFonts w:ascii="Times New Roman" w:hAnsi="Times New Roman" w:cs="Times New Roman"/>
          <w:sz w:val="24"/>
          <w:szCs w:val="24"/>
        </w:rPr>
        <w:t>.</w:t>
      </w:r>
      <w:r w:rsidR="003739F6">
        <w:rPr>
          <w:rFonts w:ascii="Times New Roman" w:hAnsi="Times New Roman" w:cs="Times New Roman"/>
          <w:sz w:val="24"/>
          <w:szCs w:val="24"/>
        </w:rPr>
        <w:t xml:space="preserve"> </w:t>
      </w:r>
      <w:r w:rsidRPr="000E1256">
        <w:rPr>
          <w:rFonts w:ascii="Times New Roman" w:hAnsi="Times New Roman" w:cs="Times New Roman"/>
          <w:sz w:val="24"/>
          <w:szCs w:val="24"/>
        </w:rPr>
        <w:t>Dz.U. z 20</w:t>
      </w:r>
      <w:r w:rsidR="007A6067">
        <w:rPr>
          <w:rFonts w:ascii="Times New Roman" w:hAnsi="Times New Roman" w:cs="Times New Roman"/>
          <w:sz w:val="24"/>
          <w:szCs w:val="24"/>
        </w:rPr>
        <w:t>20</w:t>
      </w:r>
      <w:r w:rsidRPr="000E1256">
        <w:rPr>
          <w:rFonts w:ascii="Times New Roman" w:hAnsi="Times New Roman" w:cs="Times New Roman"/>
          <w:sz w:val="24"/>
          <w:szCs w:val="24"/>
        </w:rPr>
        <w:t xml:space="preserve"> r. poz.</w:t>
      </w:r>
      <w:r w:rsidR="007A6067">
        <w:rPr>
          <w:rFonts w:ascii="Times New Roman" w:hAnsi="Times New Roman" w:cs="Times New Roman"/>
          <w:sz w:val="24"/>
          <w:szCs w:val="24"/>
        </w:rPr>
        <w:t>17</w:t>
      </w:r>
      <w:r w:rsidR="003739F6">
        <w:rPr>
          <w:rFonts w:ascii="Times New Roman" w:hAnsi="Times New Roman" w:cs="Times New Roman"/>
          <w:sz w:val="24"/>
          <w:szCs w:val="24"/>
        </w:rPr>
        <w:t>)</w:t>
      </w:r>
      <w:r w:rsidRPr="000E1256">
        <w:rPr>
          <w:rFonts w:ascii="Times New Roman" w:hAnsi="Times New Roman" w:cs="Times New Roman"/>
          <w:sz w:val="24"/>
          <w:szCs w:val="24"/>
        </w:rPr>
        <w:t xml:space="preserve"> - art. 125. </w:t>
      </w:r>
    </w:p>
    <w:p w:rsidR="00DC36AC" w:rsidRDefault="000E1256" w:rsidP="00DC36AC">
      <w:pPr>
        <w:rPr>
          <w:rFonts w:ascii="Times New Roman" w:hAnsi="Times New Roman" w:cs="Times New Roman"/>
          <w:sz w:val="24"/>
          <w:szCs w:val="24"/>
        </w:rPr>
      </w:pPr>
      <w:r w:rsidRPr="000E1256">
        <w:rPr>
          <w:rFonts w:ascii="Times New Roman" w:hAnsi="Times New Roman" w:cs="Times New Roman"/>
          <w:sz w:val="24"/>
          <w:szCs w:val="24"/>
        </w:rPr>
        <w:t xml:space="preserve">• Rozporządzenie Ministra Edukacji Narodowej z dnia 26 lipca 2018 r. w sprawie uzyskiwania stopni awansu zawodowego przez nauczycieli (Dz.U. z 2018 r. poz. </w:t>
      </w:r>
      <w:r w:rsidR="00CA7DA8">
        <w:rPr>
          <w:rFonts w:ascii="Times New Roman" w:hAnsi="Times New Roman" w:cs="Times New Roman"/>
          <w:sz w:val="24"/>
          <w:szCs w:val="24"/>
        </w:rPr>
        <w:t xml:space="preserve">1574) - § 4 ust. 5, § 9 ust. 1 </w:t>
      </w:r>
    </w:p>
    <w:p w:rsidR="00DC36AC" w:rsidRPr="00DC36AC" w:rsidRDefault="00DC36AC" w:rsidP="0034275F">
      <w:pPr>
        <w:pStyle w:val="Akapitzlist"/>
        <w:numPr>
          <w:ilvl w:val="0"/>
          <w:numId w:val="3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Rozporządzenie Ministra Edukacji Narodowej z dnia 23 sierpnia 2019 r. zmieniające rozporządzenie w sprawie uzyskiwania stopni awansu zawodowego przez nauczycieli (Dz.U. z 2019 r. poz. 1650).</w:t>
      </w:r>
    </w:p>
    <w:p w:rsidR="009141CC" w:rsidRDefault="000E1256">
      <w:pPr>
        <w:rPr>
          <w:rFonts w:ascii="Times New Roman" w:hAnsi="Times New Roman" w:cs="Times New Roman"/>
          <w:sz w:val="24"/>
          <w:szCs w:val="24"/>
        </w:rPr>
      </w:pPr>
      <w:r w:rsidRPr="000E1256">
        <w:rPr>
          <w:rFonts w:ascii="Times New Roman" w:hAnsi="Times New Roman" w:cs="Times New Roman"/>
          <w:sz w:val="24"/>
          <w:szCs w:val="24"/>
        </w:rPr>
        <w:t xml:space="preserve">• </w:t>
      </w:r>
      <w:r w:rsidR="00571794">
        <w:rPr>
          <w:rFonts w:ascii="Times New Roman" w:hAnsi="Times New Roman" w:cs="Times New Roman"/>
          <w:sz w:val="24"/>
          <w:szCs w:val="24"/>
        </w:rPr>
        <w:t>U</w:t>
      </w:r>
      <w:r w:rsidRPr="000E1256">
        <w:rPr>
          <w:rFonts w:ascii="Times New Roman" w:hAnsi="Times New Roman" w:cs="Times New Roman"/>
          <w:sz w:val="24"/>
          <w:szCs w:val="24"/>
        </w:rPr>
        <w:t xml:space="preserve">stawa z dnia 14 czerwca 1960 r. – Kodeks postępowania administracyjnego (Dz. U. </w:t>
      </w:r>
      <w:r w:rsidR="003739F6">
        <w:rPr>
          <w:rFonts w:ascii="Times New Roman" w:hAnsi="Times New Roman" w:cs="Times New Roman"/>
          <w:sz w:val="24"/>
          <w:szCs w:val="24"/>
        </w:rPr>
        <w:br/>
      </w:r>
      <w:r w:rsidR="00A279CB">
        <w:rPr>
          <w:rFonts w:ascii="Times New Roman" w:hAnsi="Times New Roman" w:cs="Times New Roman"/>
          <w:sz w:val="24"/>
          <w:szCs w:val="24"/>
        </w:rPr>
        <w:t xml:space="preserve">   </w:t>
      </w:r>
      <w:r w:rsidRPr="000E1256">
        <w:rPr>
          <w:rFonts w:ascii="Times New Roman" w:hAnsi="Times New Roman" w:cs="Times New Roman"/>
          <w:sz w:val="24"/>
          <w:szCs w:val="24"/>
        </w:rPr>
        <w:t>z 20</w:t>
      </w:r>
      <w:r w:rsidR="003739F6">
        <w:rPr>
          <w:rFonts w:ascii="Times New Roman" w:hAnsi="Times New Roman" w:cs="Times New Roman"/>
          <w:sz w:val="24"/>
          <w:szCs w:val="24"/>
        </w:rPr>
        <w:t>20</w:t>
      </w:r>
      <w:r w:rsidRPr="000E1256">
        <w:rPr>
          <w:rFonts w:ascii="Times New Roman" w:hAnsi="Times New Roman" w:cs="Times New Roman"/>
          <w:sz w:val="24"/>
          <w:szCs w:val="24"/>
        </w:rPr>
        <w:t xml:space="preserve"> r. poz. </w:t>
      </w:r>
      <w:r w:rsidR="003739F6">
        <w:rPr>
          <w:rFonts w:ascii="Times New Roman" w:hAnsi="Times New Roman" w:cs="Times New Roman"/>
          <w:sz w:val="24"/>
          <w:szCs w:val="24"/>
        </w:rPr>
        <w:t>256</w:t>
      </w:r>
      <w:r w:rsidRPr="000E1256">
        <w:rPr>
          <w:rFonts w:ascii="Times New Roman" w:hAnsi="Times New Roman" w:cs="Times New Roman"/>
          <w:sz w:val="24"/>
          <w:szCs w:val="24"/>
        </w:rPr>
        <w:t xml:space="preserve"> ); </w:t>
      </w:r>
    </w:p>
    <w:p w:rsidR="000E1256" w:rsidRDefault="000E1256">
      <w:pPr>
        <w:rPr>
          <w:rFonts w:ascii="Times New Roman" w:hAnsi="Times New Roman" w:cs="Times New Roman"/>
          <w:sz w:val="24"/>
          <w:szCs w:val="24"/>
        </w:rPr>
      </w:pPr>
      <w:r w:rsidRPr="000E1256">
        <w:rPr>
          <w:rFonts w:ascii="Times New Roman" w:hAnsi="Times New Roman" w:cs="Times New Roman"/>
          <w:sz w:val="24"/>
          <w:szCs w:val="24"/>
        </w:rPr>
        <w:t xml:space="preserve">• </w:t>
      </w:r>
      <w:r w:rsidR="00571794">
        <w:rPr>
          <w:rFonts w:ascii="Times New Roman" w:hAnsi="Times New Roman" w:cs="Times New Roman"/>
          <w:sz w:val="24"/>
          <w:szCs w:val="24"/>
        </w:rPr>
        <w:t>U</w:t>
      </w:r>
      <w:r w:rsidRPr="000E1256">
        <w:rPr>
          <w:rFonts w:ascii="Times New Roman" w:hAnsi="Times New Roman" w:cs="Times New Roman"/>
          <w:sz w:val="24"/>
          <w:szCs w:val="24"/>
        </w:rPr>
        <w:t>stawa z dnia 15 kwietnia 2011 r. o systemie informacji oświatowej (Dz. U. z 201</w:t>
      </w:r>
      <w:r w:rsidR="009141CC">
        <w:rPr>
          <w:rFonts w:ascii="Times New Roman" w:hAnsi="Times New Roman" w:cs="Times New Roman"/>
          <w:sz w:val="24"/>
          <w:szCs w:val="24"/>
        </w:rPr>
        <w:t>9</w:t>
      </w:r>
      <w:r w:rsidRPr="000E1256">
        <w:rPr>
          <w:rFonts w:ascii="Times New Roman" w:hAnsi="Times New Roman" w:cs="Times New Roman"/>
          <w:sz w:val="24"/>
          <w:szCs w:val="24"/>
        </w:rPr>
        <w:t xml:space="preserve"> r. poz. </w:t>
      </w:r>
      <w:r w:rsidR="00A279CB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0E1256">
        <w:rPr>
          <w:rFonts w:ascii="Times New Roman" w:hAnsi="Times New Roman" w:cs="Times New Roman"/>
          <w:sz w:val="24"/>
          <w:szCs w:val="24"/>
        </w:rPr>
        <w:t>19</w:t>
      </w:r>
      <w:r w:rsidR="009141CC">
        <w:rPr>
          <w:rFonts w:ascii="Times New Roman" w:hAnsi="Times New Roman" w:cs="Times New Roman"/>
          <w:sz w:val="24"/>
          <w:szCs w:val="24"/>
        </w:rPr>
        <w:t>42</w:t>
      </w:r>
      <w:r w:rsidRPr="000E1256">
        <w:rPr>
          <w:rFonts w:ascii="Times New Roman" w:hAnsi="Times New Roman" w:cs="Times New Roman"/>
          <w:sz w:val="24"/>
          <w:szCs w:val="24"/>
        </w:rPr>
        <w:t>).</w:t>
      </w:r>
    </w:p>
    <w:p w:rsidR="00CA7DA8" w:rsidRDefault="00CA7DA8" w:rsidP="000E1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1256" w:rsidRDefault="000E1256" w:rsidP="000E1256">
      <w:pPr>
        <w:jc w:val="both"/>
        <w:rPr>
          <w:rFonts w:ascii="Times New Roman" w:hAnsi="Times New Roman" w:cs="Times New Roman"/>
          <w:sz w:val="24"/>
          <w:szCs w:val="24"/>
        </w:rPr>
      </w:pPr>
      <w:r w:rsidRPr="000E1256">
        <w:rPr>
          <w:rFonts w:ascii="Times New Roman" w:hAnsi="Times New Roman" w:cs="Times New Roman"/>
          <w:sz w:val="24"/>
          <w:szCs w:val="24"/>
        </w:rPr>
        <w:t xml:space="preserve">Termin załatwienia Nauczycielom, którzy złożą wnioski o podjęcie postępowania egzaminacyjnego do dnia 30 czerwca danego roku Starosta Słupecki wydaje decyzję o nadaniu lub odmowie nadania stopnia nauczyciela mianowanego w terminie do dnia 31 sierpnia danego roku. Nauczycielom, którzy złożą wnioski o podjęcie postępowania egzaminacyjnego do dnia 31 października danego roku, Starosta Słupecki wydaje decyzję o nadaniu lub odmowie nadania stopnia nauczyciela mianowanego w terminie do dnia 31 grudnia danego roku. </w:t>
      </w:r>
    </w:p>
    <w:p w:rsidR="000E1256" w:rsidRDefault="000E1256" w:rsidP="000E1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1256" w:rsidRDefault="000E1256" w:rsidP="000E1256">
      <w:pPr>
        <w:jc w:val="both"/>
        <w:rPr>
          <w:rFonts w:ascii="Times New Roman" w:hAnsi="Times New Roman" w:cs="Times New Roman"/>
          <w:sz w:val="24"/>
          <w:szCs w:val="24"/>
        </w:rPr>
      </w:pPr>
      <w:r w:rsidRPr="000E1256">
        <w:rPr>
          <w:rFonts w:ascii="Times New Roman" w:hAnsi="Times New Roman" w:cs="Times New Roman"/>
          <w:sz w:val="24"/>
          <w:szCs w:val="24"/>
        </w:rPr>
        <w:t xml:space="preserve">Wymagane dokumenty: </w:t>
      </w:r>
    </w:p>
    <w:p w:rsidR="000E1256" w:rsidRDefault="000E1256" w:rsidP="000E1256">
      <w:pPr>
        <w:jc w:val="both"/>
        <w:rPr>
          <w:rFonts w:ascii="Times New Roman" w:hAnsi="Times New Roman" w:cs="Times New Roman"/>
          <w:sz w:val="24"/>
          <w:szCs w:val="24"/>
        </w:rPr>
      </w:pPr>
      <w:r w:rsidRPr="000E1256">
        <w:rPr>
          <w:rFonts w:ascii="Times New Roman" w:hAnsi="Times New Roman" w:cs="Times New Roman"/>
          <w:sz w:val="24"/>
          <w:szCs w:val="24"/>
        </w:rPr>
        <w:t xml:space="preserve">1. Wniosek, którego wzór stanowi załącznik nr 1, </w:t>
      </w:r>
    </w:p>
    <w:p w:rsidR="000E1256" w:rsidRDefault="000E1256" w:rsidP="000E1256">
      <w:pPr>
        <w:jc w:val="both"/>
        <w:rPr>
          <w:rFonts w:ascii="Times New Roman" w:hAnsi="Times New Roman" w:cs="Times New Roman"/>
          <w:sz w:val="24"/>
          <w:szCs w:val="24"/>
        </w:rPr>
      </w:pPr>
      <w:r w:rsidRPr="000E1256">
        <w:rPr>
          <w:rFonts w:ascii="Times New Roman" w:hAnsi="Times New Roman" w:cs="Times New Roman"/>
          <w:sz w:val="24"/>
          <w:szCs w:val="24"/>
        </w:rPr>
        <w:t xml:space="preserve">2. kopie dokumentów potwierdzających posiadane kwalifikacje zawodowe, a w przypadku nauczyciela kontraktowego - także kopię aktu nadania tego stopnia, poświadczone przez dyrektora szkoły za zgodność z oryginałem; </w:t>
      </w:r>
    </w:p>
    <w:p w:rsidR="00CA7DA8" w:rsidRDefault="000E1256" w:rsidP="000E1256">
      <w:pPr>
        <w:jc w:val="both"/>
        <w:rPr>
          <w:rFonts w:ascii="Times New Roman" w:hAnsi="Times New Roman" w:cs="Times New Roman"/>
          <w:sz w:val="24"/>
          <w:szCs w:val="24"/>
        </w:rPr>
      </w:pPr>
      <w:r w:rsidRPr="000E1256">
        <w:rPr>
          <w:rFonts w:ascii="Times New Roman" w:hAnsi="Times New Roman" w:cs="Times New Roman"/>
          <w:sz w:val="24"/>
          <w:szCs w:val="24"/>
        </w:rPr>
        <w:t xml:space="preserve">3. zaświadczenie dyrektora szkoły o: </w:t>
      </w:r>
    </w:p>
    <w:p w:rsidR="00CA7DA8" w:rsidRDefault="000E1256" w:rsidP="000E1256">
      <w:pPr>
        <w:jc w:val="both"/>
        <w:rPr>
          <w:rFonts w:ascii="Times New Roman" w:hAnsi="Times New Roman" w:cs="Times New Roman"/>
          <w:sz w:val="24"/>
          <w:szCs w:val="24"/>
        </w:rPr>
      </w:pPr>
      <w:r w:rsidRPr="000E1256">
        <w:rPr>
          <w:rFonts w:ascii="Times New Roman" w:hAnsi="Times New Roman" w:cs="Times New Roman"/>
          <w:sz w:val="24"/>
          <w:szCs w:val="24"/>
        </w:rPr>
        <w:t xml:space="preserve">a) wymiarze zatrudnienia nauczyciela oraz nauczanym przez niego przedmiocie lub rodzaju prowadzonych zajęć w dniu wydania zaświadczenia oraz w okresie odbywania stażu, ze wskazaniem wszystkich szkół, w których nauczyciel odbywał staż, </w:t>
      </w:r>
    </w:p>
    <w:p w:rsidR="00CA7DA8" w:rsidRDefault="000E1256" w:rsidP="000E1256">
      <w:pPr>
        <w:jc w:val="both"/>
        <w:rPr>
          <w:rFonts w:ascii="Times New Roman" w:hAnsi="Times New Roman" w:cs="Times New Roman"/>
          <w:sz w:val="24"/>
          <w:szCs w:val="24"/>
        </w:rPr>
      </w:pPr>
      <w:r w:rsidRPr="000E1256">
        <w:rPr>
          <w:rFonts w:ascii="Times New Roman" w:hAnsi="Times New Roman" w:cs="Times New Roman"/>
          <w:sz w:val="24"/>
          <w:szCs w:val="24"/>
        </w:rPr>
        <w:t>b) dacie zatwierdzenia planu rozwoju zawodowego i dacie złożenia przez nauczyciela sprawozdania z realizacji tego planu; c) przyczynach wydłużenia okresu stażu oraz zaliczenia dotychczas odbytego stażu w przypadkach określonych w art. 9d ust. 5 i 5a oraz art. 9f ust. 2</w:t>
      </w:r>
      <w:r w:rsidR="00DA21B3">
        <w:rPr>
          <w:rFonts w:ascii="Times New Roman" w:hAnsi="Times New Roman" w:cs="Times New Roman"/>
          <w:sz w:val="24"/>
          <w:szCs w:val="24"/>
        </w:rPr>
        <w:br/>
      </w:r>
      <w:r w:rsidRPr="000E1256">
        <w:rPr>
          <w:rFonts w:ascii="Times New Roman" w:hAnsi="Times New Roman" w:cs="Times New Roman"/>
          <w:sz w:val="24"/>
          <w:szCs w:val="24"/>
        </w:rPr>
        <w:lastRenderedPageBreak/>
        <w:t xml:space="preserve"> i</w:t>
      </w:r>
      <w:r w:rsidR="0030350F">
        <w:rPr>
          <w:rFonts w:ascii="Times New Roman" w:hAnsi="Times New Roman" w:cs="Times New Roman"/>
          <w:sz w:val="24"/>
          <w:szCs w:val="24"/>
        </w:rPr>
        <w:t xml:space="preserve"> 4</w:t>
      </w:r>
      <w:bookmarkStart w:id="0" w:name="_GoBack"/>
      <w:bookmarkEnd w:id="0"/>
      <w:r w:rsidRPr="000E1256">
        <w:rPr>
          <w:rFonts w:ascii="Times New Roman" w:hAnsi="Times New Roman" w:cs="Times New Roman"/>
          <w:sz w:val="24"/>
          <w:szCs w:val="24"/>
        </w:rPr>
        <w:t xml:space="preserve">  Karty Nauczyciela, ze wskazaniem podstawy prawnej odpowiednio wydłużenia albo zaliczenia okresu stażu oraz okresu nieobecności w pracy lub niepozostawania w stosunku pracy; </w:t>
      </w:r>
    </w:p>
    <w:p w:rsidR="000E1256" w:rsidRDefault="000E1256" w:rsidP="000E1256">
      <w:pPr>
        <w:jc w:val="both"/>
        <w:rPr>
          <w:rFonts w:ascii="Times New Roman" w:hAnsi="Times New Roman" w:cs="Times New Roman"/>
          <w:sz w:val="24"/>
          <w:szCs w:val="24"/>
        </w:rPr>
      </w:pPr>
      <w:r w:rsidRPr="000E1256">
        <w:rPr>
          <w:rFonts w:ascii="Times New Roman" w:hAnsi="Times New Roman" w:cs="Times New Roman"/>
          <w:sz w:val="24"/>
          <w:szCs w:val="24"/>
        </w:rPr>
        <w:t>4. kopi</w:t>
      </w:r>
      <w:r w:rsidR="00051C6D">
        <w:rPr>
          <w:rFonts w:ascii="Times New Roman" w:hAnsi="Times New Roman" w:cs="Times New Roman"/>
          <w:sz w:val="24"/>
          <w:szCs w:val="24"/>
        </w:rPr>
        <w:t>e</w:t>
      </w:r>
      <w:r w:rsidRPr="000E1256">
        <w:rPr>
          <w:rFonts w:ascii="Times New Roman" w:hAnsi="Times New Roman" w:cs="Times New Roman"/>
          <w:sz w:val="24"/>
          <w:szCs w:val="24"/>
        </w:rPr>
        <w:t xml:space="preserve"> sprawozdania z realizacji planu rozwoju zawodowego poświadczoną przez dyrektora szkoły za zgodność z oryginałem; </w:t>
      </w:r>
    </w:p>
    <w:p w:rsidR="00DF63E3" w:rsidRPr="00051C6D" w:rsidRDefault="00DF63E3" w:rsidP="00DF63E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51C6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5. kopię oceny dorobku zawodowego za okres stażu, poświadczoną przez dyrektora szkoły za zgodność z oryginałem.</w:t>
      </w:r>
    </w:p>
    <w:p w:rsidR="00DC36AC" w:rsidRPr="00051C6D" w:rsidRDefault="00DC36AC" w:rsidP="000E1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6AC" w:rsidRDefault="000E1256" w:rsidP="000E1256">
      <w:pPr>
        <w:jc w:val="both"/>
        <w:rPr>
          <w:rFonts w:ascii="Times New Roman" w:hAnsi="Times New Roman" w:cs="Times New Roman"/>
          <w:sz w:val="24"/>
          <w:szCs w:val="24"/>
        </w:rPr>
      </w:pPr>
      <w:r w:rsidRPr="000E1256">
        <w:rPr>
          <w:rFonts w:ascii="Times New Roman" w:hAnsi="Times New Roman" w:cs="Times New Roman"/>
          <w:sz w:val="24"/>
          <w:szCs w:val="24"/>
        </w:rPr>
        <w:t>Miejsce składanie dokumentów</w:t>
      </w:r>
      <w:r w:rsidR="00DC36AC">
        <w:rPr>
          <w:rFonts w:ascii="Times New Roman" w:hAnsi="Times New Roman" w:cs="Times New Roman"/>
          <w:sz w:val="24"/>
          <w:szCs w:val="24"/>
        </w:rPr>
        <w:t>:</w:t>
      </w:r>
      <w:r w:rsidRPr="000E1256">
        <w:rPr>
          <w:rFonts w:ascii="Times New Roman" w:hAnsi="Times New Roman" w:cs="Times New Roman"/>
          <w:sz w:val="24"/>
          <w:szCs w:val="24"/>
        </w:rPr>
        <w:t xml:space="preserve"> Starostwo Powiatowe w Słupcy, ul. Poznańska 20, 62-400 Słupca </w:t>
      </w:r>
    </w:p>
    <w:p w:rsidR="00DC36AC" w:rsidRDefault="00DC36AC" w:rsidP="000E1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6AC" w:rsidRDefault="000E1256" w:rsidP="000E1256">
      <w:pPr>
        <w:jc w:val="both"/>
        <w:rPr>
          <w:rFonts w:ascii="Times New Roman" w:hAnsi="Times New Roman" w:cs="Times New Roman"/>
          <w:sz w:val="24"/>
          <w:szCs w:val="24"/>
        </w:rPr>
      </w:pPr>
      <w:r w:rsidRPr="000E1256">
        <w:rPr>
          <w:rFonts w:ascii="Times New Roman" w:hAnsi="Times New Roman" w:cs="Times New Roman"/>
          <w:sz w:val="24"/>
          <w:szCs w:val="24"/>
        </w:rPr>
        <w:t>Tryb odwoławczy</w:t>
      </w:r>
      <w:r w:rsidR="00DC36AC">
        <w:rPr>
          <w:rFonts w:ascii="Times New Roman" w:hAnsi="Times New Roman" w:cs="Times New Roman"/>
          <w:sz w:val="24"/>
          <w:szCs w:val="24"/>
        </w:rPr>
        <w:t>:</w:t>
      </w:r>
    </w:p>
    <w:p w:rsidR="00D42CA3" w:rsidRPr="000E1256" w:rsidRDefault="000E1256" w:rsidP="000E1256">
      <w:pPr>
        <w:jc w:val="both"/>
        <w:rPr>
          <w:rFonts w:ascii="Times New Roman" w:hAnsi="Times New Roman" w:cs="Times New Roman"/>
          <w:sz w:val="24"/>
          <w:szCs w:val="24"/>
        </w:rPr>
      </w:pPr>
      <w:r w:rsidRPr="000E1256">
        <w:rPr>
          <w:rFonts w:ascii="Times New Roman" w:hAnsi="Times New Roman" w:cs="Times New Roman"/>
          <w:sz w:val="24"/>
          <w:szCs w:val="24"/>
        </w:rPr>
        <w:t xml:space="preserve"> Od decyzji wydanej przez Starostę Słupeckiego przysługuje odwołanie do organu sprawującego nadzór pedagogiczny, tj. Wielkopolskiego Kuratora Oświaty w terminie 14 dni od dnia doręczenia decyzji.</w:t>
      </w:r>
    </w:p>
    <w:sectPr w:rsidR="00D42CA3" w:rsidRPr="000E1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832D2"/>
    <w:multiLevelType w:val="hybridMultilevel"/>
    <w:tmpl w:val="E55EE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766BA"/>
    <w:multiLevelType w:val="hybridMultilevel"/>
    <w:tmpl w:val="7F74F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94707"/>
    <w:multiLevelType w:val="hybridMultilevel"/>
    <w:tmpl w:val="411672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F1"/>
    <w:rsid w:val="00051C6D"/>
    <w:rsid w:val="000E1256"/>
    <w:rsid w:val="00287BC7"/>
    <w:rsid w:val="0030350F"/>
    <w:rsid w:val="0034275F"/>
    <w:rsid w:val="003739F6"/>
    <w:rsid w:val="00571794"/>
    <w:rsid w:val="007A6067"/>
    <w:rsid w:val="00865711"/>
    <w:rsid w:val="009141CC"/>
    <w:rsid w:val="00A279CB"/>
    <w:rsid w:val="00C03CF1"/>
    <w:rsid w:val="00CA7DA8"/>
    <w:rsid w:val="00D42CA3"/>
    <w:rsid w:val="00DA21B3"/>
    <w:rsid w:val="00DC36AC"/>
    <w:rsid w:val="00DF63E3"/>
    <w:rsid w:val="00E249DC"/>
    <w:rsid w:val="00E5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AB67"/>
  <w15:chartTrackingRefBased/>
  <w15:docId w15:val="{ED8F44B4-A0DC-407D-84C5-025166F1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36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7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Renata Cholewińska</cp:lastModifiedBy>
  <cp:revision>3</cp:revision>
  <cp:lastPrinted>2020-06-22T06:28:00Z</cp:lastPrinted>
  <dcterms:created xsi:type="dcterms:W3CDTF">2020-06-22T10:13:00Z</dcterms:created>
  <dcterms:modified xsi:type="dcterms:W3CDTF">2020-06-22T10:56:00Z</dcterms:modified>
</cp:coreProperties>
</file>