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686E4316" w:rsidR="003F1ECF" w:rsidRDefault="003F1ECF" w:rsidP="004C3D3A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</w:t>
      </w:r>
      <w:r w:rsidR="00F668E1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B2DABFA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25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540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4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D3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DB6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8E1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8DA5-9D26-4C86-BC1D-E990C4F8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NPP</vt:lpstr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NPP</dc:title>
  <dc:creator>Stawarz Magdalena</dc:creator>
  <cp:keywords>Nieodpłatna pomoc prawna</cp:keywords>
  <cp:lastModifiedBy>Małgorzata Modrzejewska</cp:lastModifiedBy>
  <cp:revision>2</cp:revision>
  <cp:lastPrinted>2018-10-01T08:37:00Z</cp:lastPrinted>
  <dcterms:created xsi:type="dcterms:W3CDTF">2022-10-10T08:46:00Z</dcterms:created>
  <dcterms:modified xsi:type="dcterms:W3CDTF">2022-10-10T08:46:00Z</dcterms:modified>
</cp:coreProperties>
</file>