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4A54" w14:textId="690F833C" w:rsidR="00142E5D" w:rsidRDefault="00142E5D" w:rsidP="00155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554F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BC1B001" wp14:editId="762E4B66">
            <wp:extent cx="581025" cy="581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2AF4" w14:textId="1073DB50" w:rsidR="001554F5" w:rsidRPr="001554F5" w:rsidRDefault="001554F5" w:rsidP="00155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554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FORMACJE OBRONY CYWILNEJ</w:t>
      </w:r>
    </w:p>
    <w:p w14:paraId="0185E0A1" w14:textId="132A8651" w:rsidR="001554F5" w:rsidRPr="00142E5D" w:rsidRDefault="001554F5" w:rsidP="00142E5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Podstawowymi jednostkami organizacyjnymi przeznaczonymi do wykonywania zadań obrony cywilnej są formacje obrony cywilnej. Formacje tworzą w drodze rozporządzenia ministrowie, wojewodowie, starostowie, wójtowie lub burmistrzowie (prezydenci miast) – w drodze zarządzenia, uwzględniając w szczególności: skalę występujących zagrożeń, rodzaj formacji, ich przeznaczenie oraz stan osobowy i organizację wewnętrzną. Formacje obrony cywilnej mogą tworzyć także pracodawcy.</w:t>
      </w:r>
    </w:p>
    <w:p w14:paraId="0807220F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Formacje obrony cywilnej składają się z oddziałów obrony cywilnej przeznaczonych do wykonywania zadań ogólnych lub specjalnych.</w:t>
      </w:r>
    </w:p>
    <w:p w14:paraId="14B25B51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i samodzielne pododdziały ratownictwa ogólnego są przeznaczone do prowadzenia akcji ratunkowych w obiektach i rejonach, w których znajduje się poszkodowana ludność.</w:t>
      </w:r>
    </w:p>
    <w:p w14:paraId="1965E471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i samodzielne pododdziały do wykonywania zadań specjalnych są przeznaczone do wsparcia akcji ratunkowej prowadzonej przez formacje ratownictwa ogólnego. Mogą również wykonywać zadania ratownicze samodzielnie.</w:t>
      </w:r>
    </w:p>
    <w:p w14:paraId="74F9931C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służby w obronie cywilnej przeznacza komendant formacji obrony cywilnej, a na stanowisko komendanta formacji – pracodawca. Przeznaczenie do służby w obronie cywilnej następuje w drodze nadania przydziału </w:t>
      </w:r>
      <w:proofErr w:type="spellStart"/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mobilizacyjnego, do służby</w:t>
      </w: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określonej formacji obrony cywilnej.</w:t>
      </w:r>
    </w:p>
    <w:p w14:paraId="258D8961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shd w:val="clear" w:color="auto" w:fill="FFD700"/>
          <w:lang w:eastAsia="pl-PL"/>
        </w:rPr>
        <w:t>Obowiązkowi służby w obronie cywilnej podlegają</w:t>
      </w: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DC1532" w14:textId="77777777" w:rsidR="001554F5" w:rsidRPr="001554F5" w:rsidRDefault="001554F5" w:rsidP="00155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rezerwy nieprzewidziani do służby wojskowej albo do służby w jednostkach zmilitaryzowanych,</w:t>
      </w:r>
    </w:p>
    <w:p w14:paraId="3325F987" w14:textId="77777777" w:rsidR="001554F5" w:rsidRPr="001554F5" w:rsidRDefault="001554F5" w:rsidP="00155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 niepodlegający obowiązkowi służby wojskowej, do końca roku kalendarzowego, w którym kończą sześćdziesiąt lat życia,</w:t>
      </w:r>
    </w:p>
    <w:p w14:paraId="52E28C21" w14:textId="77777777" w:rsidR="001554F5" w:rsidRPr="001554F5" w:rsidRDefault="001554F5" w:rsidP="00155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 kobiety począwszy od 1 stycznia roku, w którym kończą osiemnaście lat życia, do końca roku kalendarzowego, w którym kończą pięćdziesiąt lat życia.</w:t>
      </w:r>
    </w:p>
    <w:p w14:paraId="5826B0E4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przeznaczone do służby w obronie cywilnej obowiązane są zgłaszać się do służby</w:t>
      </w: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i miejscu określonym w karcie przydziału do służby w formacjach obrony cywilnej albo w wezwaniu komendanta oddziału. Osoby odbywające służbę w obronie cywilnej są zobowiązane do wykonywania poleceń przełożonych w sprawach związanych</w:t>
      </w: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pełnieniem tej służby i wykonywaniem zadań obrony cywilnej.</w:t>
      </w:r>
    </w:p>
    <w:p w14:paraId="5F5D120A" w14:textId="2FF1B7EE" w:rsid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odbywające służbę w obronie cywilnej są szkolone w zakresie praktycznego przygotowania do wykonywania zadań obrony cywilnej.</w:t>
      </w:r>
    </w:p>
    <w:p w14:paraId="6729F110" w14:textId="4F11D737" w:rsidR="00142E5D" w:rsidRDefault="00142E5D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A421A" w14:textId="3F46D994" w:rsidR="00142E5D" w:rsidRDefault="00142E5D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5DF9B" w14:textId="77777777" w:rsidR="00142E5D" w:rsidRPr="001554F5" w:rsidRDefault="00142E5D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9E31A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shd w:val="clear" w:color="auto" w:fill="FFD700"/>
          <w:lang w:eastAsia="pl-PL"/>
        </w:rPr>
        <w:lastRenderedPageBreak/>
        <w:t>Obowiązkowi służby w obronie cywilnej nie podlegają</w:t>
      </w: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DA0B47" w14:textId="77777777" w:rsidR="001554F5" w:rsidRPr="001554F5" w:rsidRDefault="001554F5" w:rsidP="00155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uznane za stale lub długotrwale niezdolne do pracy w gospodarstwie rolnym lub za całkowicie niezdolne do pracy oraz samodzielnej egzystencji lub zaliczone do osób o znacznym stopniu niepełnosprawności albo umiarkowanym stopniu niepełnosprawności,</w:t>
      </w:r>
    </w:p>
    <w:p w14:paraId="0BEF6A6E" w14:textId="77777777" w:rsidR="001554F5" w:rsidRPr="001554F5" w:rsidRDefault="001554F5" w:rsidP="00155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w ciąży i w okresie sześciu miesięcy po odbyciu porodu,</w:t>
      </w:r>
    </w:p>
    <w:p w14:paraId="7AD2A3F2" w14:textId="77777777" w:rsidR="001554F5" w:rsidRPr="001554F5" w:rsidRDefault="001554F5" w:rsidP="00155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sprawujące opiekę nad dziećmi do lat ośmiu,</w:t>
      </w:r>
    </w:p>
    <w:p w14:paraId="7DE87EA2" w14:textId="77777777" w:rsidR="001554F5" w:rsidRPr="001554F5" w:rsidRDefault="001554F5" w:rsidP="00155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sprawujące opiekę nad dziećmi od lat ośmiu do szesnastu, osobami obłożnie chorymi, osobami, wobec których orzeczono stałą niezdolność do pracy w gospodarstwie rolnym, osobami, wobec których orzeczono całkowitą niezdolne do pracy oraz samodzielnej egzystencji, osobami, zaliczonymi do znacznego stopnia niepełnosprawności, jeżeli osoby te wspólne z nimi zamieszkują i opieki tej nie można powierzyć innym osobom.</w:t>
      </w:r>
    </w:p>
    <w:p w14:paraId="5B4F19A4" w14:textId="77777777" w:rsidR="001554F5" w:rsidRPr="001554F5" w:rsidRDefault="001554F5" w:rsidP="0015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shd w:val="clear" w:color="auto" w:fill="FFD700"/>
          <w:lang w:eastAsia="pl-PL"/>
        </w:rPr>
        <w:t>Zadania formacji obrony cywilnej</w:t>
      </w: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04978E1C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 ostrzegawcza,</w:t>
      </w:r>
    </w:p>
    <w:p w14:paraId="4533805E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ewakuacja,</w:t>
      </w:r>
    </w:p>
    <w:p w14:paraId="63D078D4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organizowanie schronów,</w:t>
      </w:r>
    </w:p>
    <w:p w14:paraId="4FB83F52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środków zaciemnienia,</w:t>
      </w:r>
    </w:p>
    <w:p w14:paraId="6A62129D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ratownictwo,</w:t>
      </w:r>
    </w:p>
    <w:p w14:paraId="4F710B78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 medyczne,</w:t>
      </w:r>
    </w:p>
    <w:p w14:paraId="3ED1CCCA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walka z pożarami,</w:t>
      </w:r>
    </w:p>
    <w:p w14:paraId="11AA4531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wykrywanie i oznaczanie stref niebezpiecznych,</w:t>
      </w:r>
    </w:p>
    <w:p w14:paraId="4C2D1A2E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odkażanie i inne podobne działania ochronne,</w:t>
      </w:r>
    </w:p>
    <w:p w14:paraId="79522515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doraźnych pomieszczeń i zaopatrzenia,</w:t>
      </w:r>
    </w:p>
    <w:p w14:paraId="5F6596AE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doraźna pomoc dla przywrócenia i utrzymania porządku w strefach dotkniętych klęskami,</w:t>
      </w:r>
    </w:p>
    <w:p w14:paraId="57527B62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 przywrócenie działania niezbędnych służb użyteczności publicznej;</w:t>
      </w:r>
    </w:p>
    <w:p w14:paraId="12544734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 grzebanie zmarłych,</w:t>
      </w:r>
    </w:p>
    <w:p w14:paraId="463C5F3F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ratowaniu dóbr niezbędnych dla przetrwania,</w:t>
      </w:r>
    </w:p>
    <w:p w14:paraId="151EC70F" w14:textId="77777777" w:rsidR="001554F5" w:rsidRPr="001554F5" w:rsidRDefault="001554F5" w:rsidP="00155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rodzaje działalności, niezbędne dla wypełnienia któregoś z zadań wyżej wymienionych, w tym planowanie i prace organizacyjne.</w:t>
      </w:r>
    </w:p>
    <w:p w14:paraId="41476177" w14:textId="77777777" w:rsidR="00B13B36" w:rsidRDefault="00B13B36"/>
    <w:sectPr w:rsidR="00B13B36" w:rsidSect="00142E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E9A"/>
    <w:multiLevelType w:val="multilevel"/>
    <w:tmpl w:val="86AE5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EE74562"/>
    <w:multiLevelType w:val="multilevel"/>
    <w:tmpl w:val="E1D2F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9BB2D61"/>
    <w:multiLevelType w:val="multilevel"/>
    <w:tmpl w:val="461AA2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C4"/>
    <w:rsid w:val="00142E5D"/>
    <w:rsid w:val="001554F5"/>
    <w:rsid w:val="00505153"/>
    <w:rsid w:val="007257C4"/>
    <w:rsid w:val="00B13B36"/>
    <w:rsid w:val="00D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FBDB"/>
  <w15:chartTrackingRefBased/>
  <w15:docId w15:val="{3223B9DA-791A-4888-9C24-690592C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Chmiel</dc:creator>
  <cp:keywords/>
  <dc:description/>
  <cp:lastModifiedBy>Rafał Chmiel</cp:lastModifiedBy>
  <cp:revision>5</cp:revision>
  <dcterms:created xsi:type="dcterms:W3CDTF">2021-12-09T08:04:00Z</dcterms:created>
  <dcterms:modified xsi:type="dcterms:W3CDTF">2022-02-21T07:41:00Z</dcterms:modified>
</cp:coreProperties>
</file>